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Bdr/>
        <w:tabs>
          <w:tab w:val="left" w:leader="none" w:pos="6237"/>
        </w:tabs>
        <w:spacing/>
        <w:ind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Spett.le</w:t>
      </w:r>
      <w:r>
        <w:rPr>
          <w:rFonts w:ascii="Calibri" w:hAnsi="Calibri" w:eastAsia="Calibri" w:cs="Calibri"/>
        </w:rPr>
      </w:r>
    </w:p>
    <w:p w14:paraId="00000002">
      <w:pPr>
        <w:pBdr/>
        <w:tabs>
          <w:tab w:val="left" w:leader="none" w:pos="6237"/>
        </w:tabs>
        <w:spacing/>
        <w:ind/>
        <w:jc w:val="right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  <w:rtl w:val="0"/>
        </w:rPr>
        <w:t xml:space="preserve">Sol.Co. Piacenza soc.coop. sociale a r.l. </w:t>
      </w:r>
      <w:r>
        <w:rPr>
          <w:rFonts w:ascii="Calibri" w:hAnsi="Calibri" w:eastAsia="Calibri" w:cs="Calibri"/>
          <w:b/>
          <w:bCs/>
        </w:rPr>
      </w:r>
    </w:p>
    <w:p w14:paraId="00000003">
      <w:pPr>
        <w:pBdr/>
        <w:tabs>
          <w:tab w:val="left" w:leader="none" w:pos="6237"/>
        </w:tabs>
        <w:spacing/>
        <w:ind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ab/>
      </w:r>
      <w:r>
        <w:rPr>
          <w:rFonts w:ascii="Calibri" w:hAnsi="Calibri" w:eastAsia="Calibri" w:cs="Calibri"/>
          <w:color w:val="000000"/>
          <w:u w:val="single"/>
          <w:rtl w:val="0"/>
        </w:rPr>
        <w:t xml:space="preserve">solcopiacenza@pcert.it</w:t>
      </w:r>
      <w:r>
        <w:rPr>
          <w:rtl w:val="0"/>
        </w:rPr>
      </w:r>
      <w:r>
        <w:rPr>
          <w:rFonts w:ascii="Calibri" w:hAnsi="Calibri" w:eastAsia="Calibri" w:cs="Calibri"/>
        </w:rPr>
      </w:r>
    </w:p>
    <w:p w14:paraId="00000004">
      <w:pPr>
        <w:pBdr/>
        <w:spacing w:after="0"/>
        <w:ind/>
        <w:jc w:val="both"/>
        <w:rPr>
          <w:rFonts w:ascii="Calibri" w:hAnsi="Calibri" w:eastAsia="Calibri" w:cs="Calibri"/>
          <w:b/>
          <w:bCs/>
        </w:rPr>
      </w:pPr>
      <w:r/>
      <w:bookmarkStart w:id="0" w:name="_heading=h.vml5n3m4vq9k"/>
      <w:r/>
      <w:bookmarkEnd w:id="0"/>
      <w:r>
        <w:rPr>
          <w:rtl w:val="0"/>
        </w:rPr>
      </w:r>
      <w:r>
        <w:rPr>
          <w:rFonts w:ascii="Calibri" w:hAnsi="Calibri" w:eastAsia="Calibri" w:cs="Calibri"/>
          <w:b/>
          <w:bCs/>
        </w:rPr>
      </w:r>
    </w:p>
    <w:p w14:paraId="00000005">
      <w:pPr>
        <w:pBdr/>
        <w:spacing/>
        <w:ind/>
        <w:jc w:val="both"/>
        <w:rPr>
          <w:rFonts w:ascii="Calibri" w:hAnsi="Calibri" w:eastAsia="Calibri" w:cs="Calibri"/>
          <w:b/>
          <w:bCs/>
        </w:rPr>
      </w:pPr>
      <w:r/>
      <w:bookmarkStart w:id="1" w:name="_heading=h.wszrtsfd3d3z"/>
      <w:r/>
      <w:bookmarkEnd w:id="1"/>
      <w:r>
        <w:rPr>
          <w:rFonts w:ascii="Calibri" w:hAnsi="Calibri" w:eastAsia="Calibri" w:cs="Calibri"/>
          <w:b/>
          <w:bCs/>
          <w:rtl w:val="0"/>
        </w:rPr>
        <w:t xml:space="preserve">Selezione compar</w:t>
      </w:r>
      <w:r>
        <w:rPr>
          <w:rFonts w:ascii="Calibri" w:hAnsi="Calibri" w:eastAsia="Calibri" w:cs="Calibri"/>
          <w:b/>
          <w:bCs/>
          <w:rtl w:val="0"/>
        </w:rPr>
        <w:t xml:space="preserve">ativo-valutativa per l'individuazione di un</w:t>
      </w:r>
      <w:r>
        <w:rPr>
          <w:rFonts w:ascii="Calibri" w:hAnsi="Calibri" w:eastAsia="Calibri" w:cs="Calibri"/>
          <w:b/>
          <w:bCs/>
          <w:rtl w:val="0"/>
          <w:lang w:val="it-IT"/>
        </w:rPr>
        <w:t xml:space="preserve">/a</w:t>
      </w:r>
      <w:r>
        <w:rPr>
          <w:rFonts w:ascii="Calibri" w:hAnsi="Calibri" w:eastAsia="Calibri" w:cs="Calibri"/>
          <w:b/>
          <w:bCs/>
          <w:rtl w:val="0"/>
        </w:rPr>
        <w:t xml:space="preserve"> OPERATORE</w:t>
      </w:r>
      <w:r>
        <w:rPr>
          <w:rFonts w:ascii="Calibri" w:hAnsi="Calibri" w:eastAsia="Calibri" w:cs="Calibri"/>
          <w:b/>
          <w:bCs/>
          <w:rtl w:val="0"/>
          <w:lang w:val="it-IT"/>
        </w:rPr>
        <w:t xml:space="preserve">/OPERATRICE</w:t>
      </w:r>
      <w:r>
        <w:rPr>
          <w:rFonts w:ascii="Calibri" w:hAnsi="Calibri" w:eastAsia="Calibri" w:cs="Calibri"/>
          <w:b/>
          <w:bCs/>
          <w:rtl w:val="0"/>
        </w:rPr>
        <w:t xml:space="preserve"> da incaricare  nell’ambito del servizio in  CONVENZIONE TRA IL COMUNE DI CASTEL SAN GIOVANNI E SOL.CO SOC.COOP.SOCIALE A R.L., PER LA REALIZZAZIONE DI INTERVENTI DI CONTRASTO ALLA GRAVE MARGINALITÀ PER </w:t>
      </w:r>
      <w:r>
        <w:rPr>
          <w:rFonts w:ascii="Calibri" w:hAnsi="Calibri" w:eastAsia="Calibri" w:cs="Calibri"/>
          <w:b/>
          <w:bCs/>
          <w:rtl w:val="0"/>
        </w:rPr>
        <w:t xml:space="preserve">L’INCLUSIONE SOCIALE DI SOGGETTI FRAGILI E VULNERABILI, AVVIO DI UN CENTRO SERVIZI “STAZIONE DI POSTA” PER LE PERSONE SENZA DIMORA. PERIODO APRILE 2025 – GIUGNO 2026 . FINANZIATO DALL’UNIONE EUROPEA – NEXT GENERATION EU. CUP D24H22000440006- CIG B52D8EB8C1</w:t>
      </w:r>
      <w:r>
        <w:rPr>
          <w:rFonts w:ascii="Calibri" w:hAnsi="Calibri" w:eastAsia="Calibri" w:cs="Calibri"/>
          <w:b/>
          <w:bCs/>
        </w:rPr>
      </w:r>
    </w:p>
    <w:p w14:paraId="00000006">
      <w:pPr>
        <w:pBdr/>
        <w:spacing/>
        <w:ind/>
        <w:jc w:val="center"/>
        <w:rPr>
          <w:rFonts w:ascii="Calibri" w:hAnsi="Calibri" w:eastAsia="Calibri" w:cs="Calibri"/>
          <w:sz w:val="6"/>
          <w:szCs w:val="6"/>
        </w:rPr>
      </w:pPr>
      <w:r>
        <w:rPr>
          <w:rtl w:val="0"/>
        </w:rPr>
      </w:r>
      <w:r>
        <w:rPr>
          <w:rFonts w:ascii="Calibri" w:hAnsi="Calibri" w:eastAsia="Calibri" w:cs="Calibri"/>
          <w:sz w:val="6"/>
          <w:szCs w:val="6"/>
        </w:rPr>
      </w:r>
    </w:p>
    <w:p w14:paraId="00000007">
      <w:pPr>
        <w:pBdr/>
        <w:spacing/>
        <w:ind/>
        <w:jc w:val="center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  <w:rtl w:val="0"/>
        </w:rPr>
        <w:t xml:space="preserve">ALLEGATO 1 - DOMANDA DI PARTECIPAZIONE </w:t>
      </w:r>
      <w:r>
        <w:rPr>
          <w:rFonts w:ascii="Calibri" w:hAnsi="Calibri" w:eastAsia="Calibri" w:cs="Calibri"/>
          <w:b/>
          <w:bCs/>
        </w:rPr>
      </w:r>
    </w:p>
    <w:p w14:paraId="00000008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Il/La  sottoscritto/a __________________________, nato a ____________ il______________ residente a ______________ in via _____________________ n. ___ CF______________________ P.IVA _____________________,</w:t>
      </w:r>
      <w:r>
        <w:rPr>
          <w:rFonts w:ascii="Calibri" w:hAnsi="Calibri" w:eastAsia="Calibri" w:cs="Calibri"/>
        </w:rPr>
      </w:r>
    </w:p>
    <w:p w14:paraId="00000009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 in nome proprio o quale Legale Rappresentante dell’Ente _________________________</w:t>
      </w:r>
      <w:r>
        <w:rPr>
          <w:rFonts w:ascii="Calibri" w:hAnsi="Calibri" w:eastAsia="Calibri" w:cs="Calibri"/>
          <w:rtl w:val="0"/>
        </w:rPr>
        <w:t xml:space="preserve">__________ avente sede legale in _______________________ via_________________________________ CF __________________ P.IVA __________________________ tel. _________________ , email ________________________________________ , PEC _____________________________</w:t>
      </w:r>
      <w:r>
        <w:rPr>
          <w:rFonts w:ascii="Calibri" w:hAnsi="Calibri" w:eastAsia="Calibri" w:cs="Calibri"/>
        </w:rPr>
      </w:r>
    </w:p>
    <w:p w14:paraId="0000000A">
      <w:pPr>
        <w:pBdr/>
        <w:spacing/>
        <w:ind/>
        <w:jc w:val="center"/>
        <w:rPr>
          <w:rFonts w:ascii="Calibri" w:hAnsi="Calibri" w:eastAsia="Calibri" w:cs="Calibri"/>
        </w:rPr>
      </w:pPr>
      <w:r>
        <w:rPr>
          <w:rtl w:val="0"/>
        </w:rPr>
      </w:r>
      <w:r>
        <w:rPr>
          <w:rFonts w:ascii="Calibri" w:hAnsi="Calibri" w:eastAsia="Calibri" w:cs="Calibri"/>
        </w:rPr>
      </w:r>
    </w:p>
    <w:p w14:paraId="0000000B">
      <w:pPr>
        <w:pBdr/>
        <w:spacing/>
        <w:ind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CHIEDE</w:t>
      </w:r>
      <w:r>
        <w:rPr>
          <w:rFonts w:ascii="Calibri" w:hAnsi="Calibri" w:eastAsia="Calibri" w:cs="Calibri"/>
        </w:rPr>
      </w:r>
    </w:p>
    <w:p w14:paraId="0000000C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di partecipare alla selezione in oggetto indetta da Consorzio Sol.Co Piacenza soc.coop. sociale a r.l.</w:t>
      </w:r>
      <w:r>
        <w:rPr>
          <w:rFonts w:ascii="Calibri" w:hAnsi="Calibri" w:eastAsia="Calibri" w:cs="Calibri"/>
        </w:rPr>
      </w:r>
    </w:p>
    <w:p w14:paraId="0000000D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A tal fine, ai sensi degli artt. 46 e 47 del DPR 445/200</w:t>
      </w:r>
      <w:r>
        <w:rPr>
          <w:rFonts w:ascii="Calibri" w:hAnsi="Calibri" w:eastAsia="Calibri" w:cs="Calibri"/>
          <w:rtl w:val="0"/>
        </w:rPr>
        <w:t xml:space="preserve">0, consapevole delle sanzioni penali previste in caso di dichiarazioni mendaci dell’art. 76 e dell’eventuale decadenza dei benefici conseguenti al provvedimento emanato sulla base di dichiarazioni non veritiere, come disposto dall’art. 75 del DPR 445/2000,</w:t>
      </w:r>
      <w:r>
        <w:rPr>
          <w:rFonts w:ascii="Calibri" w:hAnsi="Calibri" w:eastAsia="Calibri" w:cs="Calibri"/>
        </w:rPr>
      </w:r>
    </w:p>
    <w:p w14:paraId="0000000E">
      <w:pPr>
        <w:pBdr/>
        <w:spacing/>
        <w:ind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DICHIARA</w:t>
      </w:r>
      <w:r>
        <w:rPr>
          <w:rFonts w:ascii="Calibri" w:hAnsi="Calibri" w:eastAsia="Calibri" w:cs="Calibri"/>
        </w:rPr>
      </w:r>
    </w:p>
    <w:p w14:paraId="0000000F"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641"/>
        </w:tabs>
        <w:spacing w:after="0" w:before="1" w:line="276" w:lineRule="auto"/>
        <w:ind w:right="109" w:hanging="360" w:left="4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di essere in possesso della cittadinanza italiana o di uno degli Stati membri dell’unione Europea;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10"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641"/>
        </w:tabs>
        <w:spacing w:after="0" w:before="0" w:line="276" w:lineRule="auto"/>
        <w:ind w:right="109" w:hanging="360" w:left="4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di godere dei diritti civili e politici;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11">
      <w:pPr>
        <w:keepNext w:val="false"/>
        <w:keepLines w:val="false"/>
        <w:pageBreakBefore w:val="false"/>
        <w:widowControl w:val="false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641"/>
        </w:tabs>
        <w:spacing w:after="0" w:before="0" w:line="276" w:lineRule="auto"/>
        <w:ind w:right="109" w:hanging="360" w:left="4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di non aver riportato condanne per reati penali e di non essere destinatario di provvedimenti che riguardano l’applicazione di misure di prevenzione;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12"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tabs>
          <w:tab w:val="left" w:leader="none" w:pos="641"/>
        </w:tabs>
        <w:spacing w:after="0" w:before="0" w:line="276" w:lineRule="auto"/>
        <w:ind w:right="109" w:hanging="360" w:left="4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di essere in possesso del requisito di indipendenza ovvero non trovarsi in alcu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na condizione di incompatibilità o di conflitto di interessi (relazioni finanziarie, d’affari, di lavoro o di altro genere) con SOL.CO PIACENZA-Soc. Coop. Sociale a r.l. ; tale che un terzo ragionevole ed informato riterrebbe compromessa l’indipendenza di 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tale incarico e di essere informato di quanto previsto dall'art. 13 del D. Lgs. 196/03 aggiornato ai sensi del D.lgs. n. 101/2018 e del Regolamento UE 2016/679, e di consentire al trattamento dei dati forniti ai soli fini di partecipazione alla selezione; 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13">
      <w:pPr>
        <w:keepNext w:val="false"/>
        <w:keepLines w:val="false"/>
        <w:pageBreakBefore w:val="false"/>
        <w:widowControl w:val="tru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hanging="360" w:left="420"/>
        <w:jc w:val="both"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che i dati e le dichiarazioni relative ai titoli ed alle esperienze professionali maturate contenute nell’allegato </w:t>
      </w:r>
      <w:r>
        <w:rPr>
          <w:rFonts w:ascii="Calibri" w:hAnsi="Calibri" w:eastAsia="Calibri" w:cs="Calibri"/>
          <w:b w:val="0"/>
          <w:bCs w:val="0"/>
          <w:i/>
          <w:iCs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curriculum vitae 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corrispondono al vero;</w:t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 w14:paraId="00000014">
      <w:pPr>
        <w:keepNext w:val="false"/>
        <w:keepLines w:val="false"/>
        <w:pageBreakBefore w:val="false"/>
        <w:widowControl w:val="tru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hanging="360" w:left="420"/>
        <w:jc w:val="both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pP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di autorizzare il Cliente-Beneficiario al trattamento dei propri dati personali per le finalità connesse alla presente procedura, ai sensi del D.Lgs. 30 giugno 2003, n.196 e del Regolamento (UE) 2016/679. </w:t>
      </w:r>
      <w:r>
        <w:rPr>
          <w:rtl w:val="0"/>
        </w:rPr>
      </w:r>
      <w:r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r>
    </w:p>
    <w:p w14:paraId="00000015">
      <w:pPr>
        <w:keepNext w:val="false"/>
        <w:keepLines w:val="false"/>
        <w:pageBreakBefore w:val="false"/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200" w:before="0" w:line="276" w:lineRule="auto"/>
        <w:ind w:right="0" w:firstLine="0" w:left="420"/>
        <w:jc w:val="both"/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Calibri" w:hAnsi="Calibri" w:eastAsia="Calibri" w:cs="Calibri"/>
          <w:b/>
          <w:bCs/>
          <w:i w:val="0"/>
          <w:iCs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r>
    </w:p>
    <w:p w14:paraId="00000016">
      <w:pPr>
        <w:pBdr/>
        <w:spacing/>
        <w:ind w:firstLine="0" w:left="60"/>
        <w:jc w:val="both"/>
        <w:rPr>
          <w:rFonts w:ascii="Calibri" w:hAnsi="Calibri" w:eastAsia="Calibri" w:cs="Calibri"/>
          <w:b/>
          <w:bCs/>
          <w:u w:val="single"/>
        </w:rPr>
      </w:pPr>
      <w:r>
        <w:rPr>
          <w:rFonts w:ascii="Calibri" w:hAnsi="Calibri" w:eastAsia="Calibri" w:cs="Calibri"/>
          <w:b/>
          <w:bCs/>
          <w:u w:val="single"/>
          <w:rtl w:val="0"/>
        </w:rPr>
        <w:t xml:space="preserve">Allegati obbligatori:</w:t>
      </w:r>
      <w:r>
        <w:rPr>
          <w:rFonts w:ascii="Calibri" w:hAnsi="Calibri" w:eastAsia="Calibri" w:cs="Calibri"/>
          <w:b/>
          <w:bCs/>
          <w:u w:val="single"/>
        </w:rPr>
      </w:r>
    </w:p>
    <w:p w14:paraId="00000017">
      <w:pPr>
        <w:pBdr/>
        <w:spacing w:after="120"/>
        <w:ind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- </w:t>
      </w:r>
      <w:r>
        <w:rPr>
          <w:rFonts w:ascii="Calibri" w:hAnsi="Calibri" w:eastAsia="Calibri" w:cs="Calibri"/>
          <w:i/>
          <w:iCs/>
          <w:rtl w:val="0"/>
        </w:rPr>
        <w:t xml:space="preserve">Curriculum vitae</w:t>
      </w:r>
      <w:r>
        <w:rPr>
          <w:rFonts w:ascii="Calibri" w:hAnsi="Calibri" w:eastAsia="Calibri" w:cs="Calibri"/>
          <w:rtl w:val="0"/>
        </w:rPr>
        <w:t xml:space="preserve"> debitamente datato e firmato;</w:t>
      </w:r>
      <w:r>
        <w:rPr>
          <w:rFonts w:ascii="Calibri" w:hAnsi="Calibri" w:eastAsia="Calibri" w:cs="Calibri"/>
        </w:rPr>
      </w:r>
    </w:p>
    <w:p w14:paraId="00000018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- Fotocopia di valido documento di identità;</w:t>
      </w:r>
      <w:r>
        <w:rPr>
          <w:rFonts w:ascii="Calibri" w:hAnsi="Calibri" w:eastAsia="Calibri" w:cs="Calibri"/>
        </w:rPr>
      </w:r>
    </w:p>
    <w:p w14:paraId="00000019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tl w:val="0"/>
        </w:rPr>
      </w:r>
      <w:r>
        <w:rPr>
          <w:rFonts w:ascii="Calibri" w:hAnsi="Calibri" w:eastAsia="Calibri" w:cs="Calibri"/>
        </w:rPr>
      </w:r>
    </w:p>
    <w:p w14:paraId="0000001A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Luogo e data __________________</w:t>
      </w:r>
      <w:r>
        <w:rPr>
          <w:rFonts w:ascii="Calibri" w:hAnsi="Calibri" w:eastAsia="Calibri" w:cs="Calibri"/>
        </w:rPr>
      </w:r>
    </w:p>
    <w:p w14:paraId="0000001B">
      <w:pPr>
        <w:pBdr/>
        <w:spacing/>
        <w:ind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 </w:t>
        <w:tab/>
        <w:tab/>
        <w:tab/>
        <w:tab/>
        <w:tab/>
        <w:tab/>
        <w:tab/>
        <w:tab/>
        <w:tab/>
        <w:tab/>
        <w:t xml:space="preserve">Firma</w:t>
      </w:r>
      <w:r>
        <w:rPr>
          <w:rFonts w:ascii="Calibri" w:hAnsi="Calibri" w:eastAsia="Calibri" w:cs="Calibri"/>
        </w:rPr>
      </w:r>
    </w:p>
    <w:p w14:paraId="0000001C">
      <w:pPr>
        <w:pBdr/>
        <w:spacing/>
        <w:ind w:firstLine="0" w:left="708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_______________________</w:t>
      </w:r>
      <w:r>
        <w:rPr>
          <w:rFonts w:ascii="Calibri" w:hAnsi="Calibri" w:eastAsia="Calibri" w:cs="Calibri"/>
        </w:rPr>
      </w:r>
    </w:p>
    <w:p w14:paraId="0000001D">
      <w:pPr>
        <w:pBdr/>
        <w:spacing/>
        <w:ind/>
        <w:jc w:val="both"/>
        <w:rPr>
          <w:rFonts w:ascii="Calibri" w:hAnsi="Calibri" w:eastAsia="Calibri" w:cs="Calibri"/>
        </w:rPr>
      </w:pPr>
      <w:r>
        <w:rPr>
          <w:rtl w:val="0"/>
        </w:rPr>
      </w:r>
      <w:r>
        <w:rPr>
          <w:rFonts w:ascii="Calibri" w:hAnsi="Calibri" w:eastAsia="Calibri" w:cs="Calibri"/>
        </w:rPr>
      </w:r>
    </w:p>
    <w:sectPr>
      <w:footnotePr/>
      <w:endnotePr/>
      <w:type w:val="nextPage"/>
      <w:pgSz w:h="16838" w:orient="portrait" w:w="11906"/>
      <w:pgMar w:top="1417" w:right="1134" w:bottom="1134" w:left="1134" w:header="708" w:footer="708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</w:font>
  <w:font w:name="Georgia">
    <w:panose1 w:val="02040502050405020303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4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4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it" w:eastAsia="zh-CN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69"/>
    <w:next w:val="66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9"/>
    <w:next w:val="66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9"/>
    <w:next w:val="66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7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7"/>
    <w:link w:val="6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77"/>
    <w:link w:val="68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9"/>
    <w:next w:val="66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9"/>
    <w:next w:val="66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677"/>
    <w:link w:val="685"/>
    <w:uiPriority w:val="99"/>
    <w:pPr>
      <w:pBdr/>
      <w:spacing/>
      <w:ind/>
    </w:pPr>
  </w:style>
  <w:style w:type="paragraph" w:styleId="178">
    <w:name w:val="Footer"/>
    <w:basedOn w:val="669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7"/>
    <w:link w:val="178"/>
    <w:uiPriority w:val="99"/>
    <w:pPr>
      <w:pBdr/>
      <w:spacing/>
      <w:ind/>
    </w:pPr>
  </w:style>
  <w:style w:type="paragraph" w:styleId="180">
    <w:name w:val="Caption"/>
    <w:basedOn w:val="669"/>
    <w:next w:val="66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9"/>
    <w:next w:val="669"/>
    <w:uiPriority w:val="39"/>
    <w:unhideWhenUsed/>
    <w:pPr>
      <w:pBdr/>
      <w:spacing w:after="100"/>
      <w:ind/>
    </w:pPr>
  </w:style>
  <w:style w:type="paragraph" w:styleId="190">
    <w:name w:val="toc 2"/>
    <w:basedOn w:val="669"/>
    <w:next w:val="669"/>
    <w:uiPriority w:val="39"/>
    <w:unhideWhenUsed/>
    <w:pPr>
      <w:pBdr/>
      <w:spacing w:after="100"/>
      <w:ind w:left="220"/>
    </w:pPr>
  </w:style>
  <w:style w:type="paragraph" w:styleId="191">
    <w:name w:val="toc 3"/>
    <w:basedOn w:val="669"/>
    <w:next w:val="669"/>
    <w:uiPriority w:val="39"/>
    <w:unhideWhenUsed/>
    <w:pPr>
      <w:pBdr/>
      <w:spacing w:after="100"/>
      <w:ind w:left="440"/>
    </w:pPr>
  </w:style>
  <w:style w:type="paragraph" w:styleId="192">
    <w:name w:val="toc 4"/>
    <w:basedOn w:val="669"/>
    <w:next w:val="669"/>
    <w:uiPriority w:val="39"/>
    <w:unhideWhenUsed/>
    <w:pPr>
      <w:pBdr/>
      <w:spacing w:after="100"/>
      <w:ind w:left="660"/>
    </w:pPr>
  </w:style>
  <w:style w:type="paragraph" w:styleId="193">
    <w:name w:val="toc 5"/>
    <w:basedOn w:val="669"/>
    <w:next w:val="669"/>
    <w:uiPriority w:val="39"/>
    <w:unhideWhenUsed/>
    <w:pPr>
      <w:pBdr/>
      <w:spacing w:after="100"/>
      <w:ind w:left="880"/>
    </w:pPr>
  </w:style>
  <w:style w:type="paragraph" w:styleId="194">
    <w:name w:val="toc 6"/>
    <w:basedOn w:val="669"/>
    <w:next w:val="669"/>
    <w:uiPriority w:val="39"/>
    <w:unhideWhenUsed/>
    <w:pPr>
      <w:pBdr/>
      <w:spacing w:after="100"/>
      <w:ind w:left="1100"/>
    </w:pPr>
  </w:style>
  <w:style w:type="paragraph" w:styleId="195">
    <w:name w:val="toc 7"/>
    <w:basedOn w:val="669"/>
    <w:next w:val="669"/>
    <w:uiPriority w:val="39"/>
    <w:unhideWhenUsed/>
    <w:pPr>
      <w:pBdr/>
      <w:spacing w:after="100"/>
      <w:ind w:left="1320"/>
    </w:pPr>
  </w:style>
  <w:style w:type="paragraph" w:styleId="196">
    <w:name w:val="toc 8"/>
    <w:basedOn w:val="669"/>
    <w:next w:val="669"/>
    <w:uiPriority w:val="39"/>
    <w:unhideWhenUsed/>
    <w:pPr>
      <w:pBdr/>
      <w:spacing w:after="100"/>
      <w:ind w:left="1540"/>
    </w:pPr>
  </w:style>
  <w:style w:type="paragraph" w:styleId="197">
    <w:name w:val="toc 9"/>
    <w:basedOn w:val="669"/>
    <w:next w:val="66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9"/>
    <w:next w:val="669"/>
    <w:uiPriority w:val="99"/>
    <w:unhideWhenUsed/>
    <w:pPr>
      <w:pBdr/>
      <w:spacing w:after="0" w:afterAutospacing="0"/>
      <w:ind/>
    </w:pPr>
  </w:style>
  <w:style w:type="table" w:styleId="668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9" w:default="1">
    <w:name w:val="Normal"/>
    <w:pPr>
      <w:pBdr/>
      <w:spacing/>
      <w:ind/>
    </w:pPr>
  </w:style>
  <w:style w:type="paragraph" w:styleId="670">
    <w:name w:val="Heading 1"/>
    <w:basedOn w:val="669"/>
    <w:next w:val="669"/>
    <w:pPr>
      <w:keepNext w:val="true"/>
      <w:keepLines w:val="true"/>
      <w:pageBreakBefore w:val="false"/>
      <w:pBdr/>
      <w:spacing w:after="120" w:before="480"/>
      <w:ind/>
    </w:pPr>
    <w:rPr>
      <w:b/>
      <w:bCs/>
      <w:sz w:val="48"/>
      <w:szCs w:val="48"/>
    </w:rPr>
  </w:style>
  <w:style w:type="paragraph" w:styleId="671">
    <w:name w:val="Heading 2"/>
    <w:basedOn w:val="669"/>
    <w:next w:val="669"/>
    <w:pPr>
      <w:keepNext w:val="true"/>
      <w:keepLines w:val="true"/>
      <w:pageBreakBefore w:val="false"/>
      <w:pBdr/>
      <w:spacing w:after="80" w:before="360"/>
      <w:ind/>
    </w:pPr>
    <w:rPr>
      <w:b/>
      <w:bCs/>
      <w:sz w:val="36"/>
      <w:szCs w:val="36"/>
    </w:rPr>
  </w:style>
  <w:style w:type="paragraph" w:styleId="672">
    <w:name w:val="Heading 3"/>
    <w:basedOn w:val="669"/>
    <w:next w:val="669"/>
    <w:pPr>
      <w:keepNext w:val="true"/>
      <w:keepLines w:val="true"/>
      <w:pageBreakBefore w:val="false"/>
      <w:pBdr/>
      <w:spacing w:after="80" w:before="280"/>
      <w:ind/>
    </w:pPr>
    <w:rPr>
      <w:b/>
      <w:bCs/>
      <w:sz w:val="28"/>
      <w:szCs w:val="28"/>
    </w:rPr>
  </w:style>
  <w:style w:type="paragraph" w:styleId="673">
    <w:name w:val="Heading 4"/>
    <w:basedOn w:val="669"/>
    <w:next w:val="669"/>
    <w:pPr>
      <w:keepNext w:val="true"/>
      <w:keepLines w:val="true"/>
      <w:pageBreakBefore w:val="false"/>
      <w:pBdr/>
      <w:spacing w:after="40" w:before="240"/>
      <w:ind/>
    </w:pPr>
    <w:rPr>
      <w:b/>
      <w:bCs/>
      <w:sz w:val="24"/>
      <w:szCs w:val="24"/>
    </w:rPr>
  </w:style>
  <w:style w:type="paragraph" w:styleId="674">
    <w:name w:val="Heading 5"/>
    <w:basedOn w:val="669"/>
    <w:next w:val="669"/>
    <w:pPr>
      <w:keepNext w:val="true"/>
      <w:keepLines w:val="true"/>
      <w:pageBreakBefore w:val="false"/>
      <w:pBdr/>
      <w:spacing w:after="40" w:before="220"/>
      <w:ind/>
    </w:pPr>
    <w:rPr>
      <w:b/>
      <w:bCs/>
      <w:sz w:val="22"/>
      <w:szCs w:val="22"/>
    </w:rPr>
  </w:style>
  <w:style w:type="paragraph" w:styleId="675">
    <w:name w:val="Heading 6"/>
    <w:basedOn w:val="669"/>
    <w:next w:val="669"/>
    <w:pPr>
      <w:keepNext w:val="true"/>
      <w:keepLines w:val="true"/>
      <w:pageBreakBefore w:val="false"/>
      <w:pBdr/>
      <w:spacing w:after="40" w:before="200"/>
      <w:ind/>
    </w:pPr>
    <w:rPr>
      <w:b/>
      <w:bCs/>
      <w:sz w:val="20"/>
      <w:szCs w:val="20"/>
    </w:rPr>
  </w:style>
  <w:style w:type="paragraph" w:styleId="676">
    <w:name w:val="Title"/>
    <w:basedOn w:val="669"/>
    <w:next w:val="669"/>
    <w:pPr>
      <w:keepNext w:val="true"/>
      <w:keepLines w:val="true"/>
      <w:pageBreakBefore w:val="false"/>
      <w:pBdr/>
      <w:spacing w:after="120" w:before="480"/>
      <w:ind/>
    </w:pPr>
    <w:rPr>
      <w:b/>
      <w:bCs/>
      <w:sz w:val="72"/>
      <w:szCs w:val="72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paragraph" w:styleId="680">
    <w:name w:val="Balloon Text"/>
    <w:link w:val="681"/>
    <w:uiPriority w:val="99"/>
    <w:semiHidden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81" w:customStyle="1">
    <w:name w:val="Testo fumetto Carattere"/>
    <w:basedOn w:val="677"/>
    <w:link w:val="68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82">
    <w:name w:val="List Paragraph"/>
    <w:uiPriority w:val="1"/>
    <w:qFormat/>
    <w:pPr>
      <w:pBdr/>
      <w:spacing/>
      <w:ind w:left="720"/>
      <w:contextualSpacing w:val="true"/>
    </w:pPr>
  </w:style>
  <w:style w:type="table" w:styleId="683">
    <w:name w:val="Table Grid"/>
    <w:basedOn w:val="678"/>
    <w:uiPriority w:val="99"/>
    <w:pPr>
      <w:pBdr/>
      <w:spacing/>
      <w:ind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84">
    <w:name w:val="Hyperlink"/>
    <w:basedOn w:val="677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685">
    <w:name w:val="Header"/>
    <w:link w:val="686"/>
    <w:pPr>
      <w:pBdr/>
      <w:tabs>
        <w:tab w:val="center" w:leader="none" w:pos="4819"/>
        <w:tab w:val="right" w:leader="none" w:pos="9638"/>
      </w:tabs>
      <w:spacing w:after="0" w:line="240" w:lineRule="auto"/>
      <w:ind/>
    </w:pPr>
    <w:rPr>
      <w:rFonts w:ascii="Times New Roman" w:hAnsi="Times New Roman" w:eastAsia="Times New Roman"/>
      <w:sz w:val="24"/>
      <w:szCs w:val="20"/>
      <w:lang w:eastAsia="it-IT"/>
    </w:rPr>
  </w:style>
  <w:style w:type="character" w:styleId="686" w:customStyle="1">
    <w:name w:val="Intestazione Carattere"/>
    <w:basedOn w:val="677"/>
    <w:link w:val="685"/>
    <w:pPr>
      <w:pBdr/>
      <w:spacing/>
      <w:ind/>
    </w:pPr>
    <w:rPr>
      <w:rFonts w:ascii="Times New Roman" w:hAnsi="Times New Roman" w:eastAsia="Times New Roman"/>
      <w:sz w:val="24"/>
      <w:szCs w:val="20"/>
    </w:rPr>
  </w:style>
  <w:style w:type="paragraph" w:styleId="687">
    <w:name w:val="Subtitle"/>
    <w:basedOn w:val="669"/>
    <w:next w:val="669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Cfas6S+J6fXo6E5eJZLrQmDPUQ==">CgMxLjAyDmgudm1sNW4zbTR2cTlrMg5oLndzenJ0c2ZkM2QzejgAciExTW1leHBnT3A1d2s4amp1RUNLM1BtcDM3b3RtdXR5M3A=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dpp1056268</dc:creator>
  <cp:revision>1</cp:revision>
  <dcterms:created xsi:type="dcterms:W3CDTF">2019-06-06T10:24:00Z</dcterms:created>
  <dcterms:modified xsi:type="dcterms:W3CDTF">2026-03-27T15:09:18Z</dcterms:modified>
</cp:coreProperties>
</file>