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6237"/>
        </w:tabs>
        <w:spacing/>
        <w:ind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Spett.le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tabs>
          <w:tab w:val="left" w:leader="none" w:pos="6237"/>
        </w:tabs>
        <w:spacing/>
        <w:ind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Sol.Co. Piacenza soc.coop. sociale a r.l. </w: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</w:r>
    </w:p>
    <w:p>
      <w:pPr>
        <w:pBdr/>
        <w:tabs>
          <w:tab w:val="left" w:leader="none" w:pos="6237"/>
        </w:tabs>
        <w:spacing/>
        <w:ind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Style w:val="919"/>
          <w:rFonts w:asciiTheme="minorHAnsi" w:hAnsiTheme="minorHAnsi" w:cstheme="minorHAnsi"/>
          <w:color w:val="auto"/>
        </w:rPr>
        <w:t xml:space="preserve">solcopiacenza@pcert.it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 w:after="0"/>
        <w:ind/>
        <w:jc w:val="both"/>
        <w:rPr>
          <w:rFonts w:asciiTheme="minorHAnsi" w:hAnsiTheme="minorHAnsi" w:cstheme="minorHAnsi"/>
          <w:b/>
          <w:bCs/>
        </w:rPr>
      </w:pPr>
      <w:r/>
      <w:bookmarkStart w:id="0" w:name="_Hlk58690480"/>
      <w:r/>
      <w:bookmarkEnd w:id="0"/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</w:r>
      <w:r>
        <w:rPr>
          <w:b/>
          <w:bCs/>
        </w:rPr>
        <w:t xml:space="preserve">Ricerca e selezione per l'individuazione di un risorsa per lo svolgimento di attività di  FACILITAZIONE DIGITALE</w:t>
      </w:r>
      <w:r>
        <w:t xml:space="preserve"> da incaricare  nell’ambito del servizio in convenzione sottoscritta con il Comune di Piacenza in data 24 maggio 2024 per la Gestione di n. 5 punti di facilitazione digitale ai s</w:t>
      </w:r>
      <w:r>
        <w:t xml:space="preserve">ensi dell’art.55 D.Lgs n. 117/2017 del D.M. 72/2021 e della L.R. n. 3/2003 nell’ambito del progetto DIGITALE FACILE IN ER (in attuazione della misura del PNRR 1.7.2 Centri di facilitazione digitale).</w:t>
        <w:br/>
        <w:t xml:space="preserve">CUP E39I23001550006 – CIG B21BAE4E59</w: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sz w:val="6"/>
          <w:szCs w:val="6"/>
        </w:rPr>
      </w:pPr>
      <w:r>
        <w:rPr>
          <w:rFonts w:asciiTheme="minorHAnsi" w:hAnsiTheme="minorHAnsi" w:cstheme="minorHAnsi"/>
          <w:sz w:val="6"/>
          <w:szCs w:val="6"/>
        </w:rPr>
      </w:r>
      <w:r>
        <w:rPr>
          <w:rFonts w:asciiTheme="minorHAnsi" w:hAnsiTheme="minorHAnsi" w:cstheme="minorHAnsi"/>
          <w:sz w:val="6"/>
          <w:szCs w:val="6"/>
        </w:rPr>
      </w:r>
      <w:r>
        <w:rPr>
          <w:rFonts w:asciiTheme="minorHAnsi" w:hAnsiTheme="minorHAnsi" w:cstheme="minorHAnsi"/>
          <w:sz w:val="6"/>
          <w:szCs w:val="6"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1 - </w:t>
      </w:r>
      <w:r>
        <w:rPr>
          <w:rFonts w:asciiTheme="minorHAnsi" w:hAnsiTheme="minorHAnsi" w:cstheme="minorHAnsi"/>
          <w:b/>
          <w:bCs/>
        </w:rPr>
        <w:t xml:space="preserve">DOMANDA DI PARTECIPAZIONE </w: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 sottoscritto/a __________________________</w:t>
      </w:r>
      <w:r>
        <w:rPr>
          <w:rFonts w:asciiTheme="minorHAnsi" w:hAnsiTheme="minorHAnsi" w:cstheme="minorHAnsi"/>
        </w:rPr>
        <w:t xml:space="preserve">, nato a ____________ il______________ residente a ______________ in via _____________________ n. ___ CF______________________ P.IVA _____________________</w:t>
      </w:r>
      <w:r>
        <w:rPr>
          <w:rFonts w:asciiTheme="minorHAnsi" w:hAnsiTheme="minorHAnsi" w:cstheme="minorHAnsi"/>
        </w:rPr>
        <w:t xml:space="preserve">,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in nome proprio o quale Legale Rappresentante dell’Ente ___________________________________ avente sede legale in _______________________ via_________________________________ CF __________________ P.IVA __________________________ </w:t>
      </w:r>
      <w:r>
        <w:rPr>
          <w:rFonts w:asciiTheme="minorHAnsi" w:hAnsiTheme="minorHAnsi" w:cstheme="minorHAnsi"/>
        </w:rPr>
        <w:t xml:space="preserve">tel. _________________ , email ________________________________________ , PEC ________</w:t>
      </w:r>
      <w:r>
        <w:rPr>
          <w:rFonts w:asciiTheme="minorHAnsi" w:hAnsiTheme="minorHAnsi" w:cstheme="minorHAnsi"/>
        </w:rPr>
        <w:t xml:space="preserve">________________</w:t>
      </w:r>
      <w:r>
        <w:rPr>
          <w:rFonts w:asciiTheme="minorHAnsi" w:hAnsiTheme="minorHAnsi" w:cstheme="minorHAnsi"/>
        </w:rPr>
        <w:t xml:space="preserve">_____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CHIEDE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partecipare</w:t>
      </w:r>
      <w:r>
        <w:rPr>
          <w:rFonts w:asciiTheme="minorHAnsi" w:hAnsiTheme="minorHAnsi" w:cstheme="minorHAnsi"/>
        </w:rPr>
        <w:t xml:space="preserve"> alla selezione in oggetto</w:t>
      </w:r>
      <w:r>
        <w:rPr>
          <w:rFonts w:asciiTheme="minorHAnsi" w:hAnsiTheme="minorHAnsi" w:cstheme="minorHAnsi"/>
        </w:rPr>
        <w:t xml:space="preserve"> indetta da Consorzio Sol.Co Piacenza soc.coop. sociale a r.l.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tal fine, ai sensi degli artt. 46 e 47 del DPR 445/200</w:t>
      </w:r>
      <w:r>
        <w:rPr>
          <w:rFonts w:asciiTheme="minorHAnsi" w:hAnsiTheme="minorHAnsi" w:cstheme="minorHAnsi"/>
        </w:rPr>
        <w:t xml:space="preserve">0, consapevole delle sanzioni penali previste in caso di dichiarazioni mendaci dell’art. 76 e dell’eventuale decadenza dei benefici conseguenti al provvedimento emanato sulla base di dichiarazioni non veritiere, come disposto dall’art. 75 del DPR 445/2000,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DICHIARA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17"/>
        <w:widowControl w:val="false"/>
        <w:numPr>
          <w:ilvl w:val="0"/>
          <w:numId w:val="11"/>
        </w:numPr>
        <w:pBdr/>
        <w:tabs>
          <w:tab w:val="left" w:leader="none" w:pos="641"/>
        </w:tabs>
        <w:spacing w:after="0" w:before="1"/>
        <w:ind w:right="109"/>
        <w:jc w:val="both"/>
        <w:rPr>
          <w:rFonts w:asciiTheme="minorHAnsi" w:hAnsiTheme="minorHAnsi" w:cstheme="minorHAnsi"/>
          <w:lang w:bidi="it-IT"/>
        </w:rPr>
      </w:pPr>
      <w:r>
        <w:rPr>
          <w:rFonts w:asciiTheme="minorHAnsi" w:hAnsiTheme="minorHAnsi" w:cstheme="minorHAnsi"/>
          <w:lang w:bidi="it-IT"/>
        </w:rPr>
        <w:t xml:space="preserve">di essere in possesso della cittadinanza italiana o di uno degli Stati membri dell’unione Europea;</w:t>
      </w:r>
      <w:r>
        <w:rPr>
          <w:rFonts w:asciiTheme="minorHAnsi" w:hAnsiTheme="minorHAnsi" w:cstheme="minorHAnsi"/>
          <w:lang w:bidi="it-IT"/>
        </w:rPr>
      </w:r>
      <w:r>
        <w:rPr>
          <w:rFonts w:asciiTheme="minorHAnsi" w:hAnsiTheme="minorHAnsi" w:cstheme="minorHAnsi"/>
          <w:lang w:bidi="it-IT"/>
        </w:rPr>
      </w:r>
    </w:p>
    <w:p>
      <w:pPr>
        <w:pStyle w:val="917"/>
        <w:widowControl w:val="false"/>
        <w:numPr>
          <w:ilvl w:val="0"/>
          <w:numId w:val="11"/>
        </w:numPr>
        <w:pBdr/>
        <w:tabs>
          <w:tab w:val="left" w:leader="none" w:pos="641"/>
        </w:tabs>
        <w:spacing w:after="0" w:before="1"/>
        <w:ind w:right="109"/>
        <w:jc w:val="both"/>
        <w:rPr>
          <w:rFonts w:asciiTheme="minorHAnsi" w:hAnsiTheme="minorHAnsi" w:cstheme="minorHAnsi"/>
          <w:lang w:bidi="it-IT"/>
        </w:rPr>
      </w:pPr>
      <w:r>
        <w:rPr>
          <w:rFonts w:asciiTheme="minorHAnsi" w:hAnsiTheme="minorHAnsi" w:cstheme="minorHAnsi"/>
          <w:lang w:bidi="it-IT"/>
        </w:rPr>
        <w:t xml:space="preserve">di godere dei diritti civili e politici;</w:t>
      </w:r>
      <w:r>
        <w:rPr>
          <w:rFonts w:asciiTheme="minorHAnsi" w:hAnsiTheme="minorHAnsi" w:cstheme="minorHAnsi"/>
          <w:lang w:bidi="it-IT"/>
        </w:rPr>
      </w:r>
      <w:r>
        <w:rPr>
          <w:rFonts w:asciiTheme="minorHAnsi" w:hAnsiTheme="minorHAnsi" w:cstheme="minorHAnsi"/>
          <w:lang w:bidi="it-IT"/>
        </w:rPr>
      </w:r>
    </w:p>
    <w:p>
      <w:pPr>
        <w:pStyle w:val="917"/>
        <w:widowControl w:val="false"/>
        <w:numPr>
          <w:ilvl w:val="0"/>
          <w:numId w:val="12"/>
        </w:numPr>
        <w:pBdr/>
        <w:tabs>
          <w:tab w:val="left" w:leader="none" w:pos="641"/>
        </w:tabs>
        <w:spacing w:after="0" w:before="1"/>
        <w:ind w:right="109"/>
        <w:jc w:val="both"/>
        <w:rPr>
          <w:rFonts w:asciiTheme="minorHAnsi" w:hAnsiTheme="minorHAnsi" w:cstheme="minorHAnsi"/>
          <w:lang w:bidi="it-IT"/>
        </w:rPr>
      </w:pPr>
      <w:r>
        <w:rPr>
          <w:rFonts w:asciiTheme="minorHAnsi" w:hAnsiTheme="minorHAnsi" w:cstheme="minorHAnsi"/>
          <w:lang w:bidi="it-IT"/>
        </w:rPr>
        <w:t xml:space="preserve">di non aver riportato condanne per reati penali e di non essere destinatario di provvedimenti che riguardano l’applicazione di misure di prevenzione;</w:t>
      </w:r>
      <w:r>
        <w:rPr>
          <w:rFonts w:asciiTheme="minorHAnsi" w:hAnsiTheme="minorHAnsi" w:cstheme="minorHAnsi"/>
          <w:lang w:bidi="it-IT"/>
        </w:rPr>
      </w:r>
      <w:r>
        <w:rPr>
          <w:rFonts w:asciiTheme="minorHAnsi" w:hAnsiTheme="minorHAnsi" w:cstheme="minorHAnsi"/>
          <w:lang w:bidi="it-IT"/>
        </w:rPr>
      </w:r>
    </w:p>
    <w:p>
      <w:pPr>
        <w:pStyle w:val="917"/>
        <w:widowControl w:val="false"/>
        <w:numPr>
          <w:ilvl w:val="0"/>
          <w:numId w:val="11"/>
        </w:numPr>
        <w:pBdr/>
        <w:tabs>
          <w:tab w:val="left" w:leader="none" w:pos="641"/>
        </w:tabs>
        <w:spacing w:after="0" w:before="1"/>
        <w:ind w:right="109"/>
        <w:jc w:val="both"/>
        <w:rPr>
          <w:rFonts w:asciiTheme="minorHAnsi" w:hAnsiTheme="minorHAnsi" w:cstheme="minorHAnsi"/>
          <w:lang w:bidi="it-IT"/>
        </w:rPr>
      </w:pPr>
      <w:r>
        <w:rPr>
          <w:rFonts w:asciiTheme="minorHAnsi" w:hAnsiTheme="minorHAnsi" w:cstheme="minorHAnsi"/>
          <w:lang w:bidi="it-IT"/>
        </w:rPr>
        <w:t xml:space="preserve">di essere in possesso del requisito di indipendenza ovvero non trovarsi in alcuna condizione di incompatibilità o di conflitto di interessi (relazioni finanziarie, d’affari, di lavoro o di altro genere) con </w:t>
      </w:r>
      <w:r>
        <w:rPr>
          <w:rFonts w:asciiTheme="minorHAnsi" w:hAnsiTheme="minorHAnsi" w:cstheme="minorHAnsi"/>
        </w:rPr>
        <w:t xml:space="preserve">SOL.CO PIACENZA-Soc. Coop. Sociale a r.l. </w:t>
      </w:r>
      <w:r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  <w:lang w:bidi="it-IT"/>
        </w:rPr>
        <w:t xml:space="preserve">tale che un terzo ragionevole ed informato riterrebbe compromessa l’indipendenza di tale incarico e </w:t>
      </w:r>
      <w:r>
        <w:rPr>
          <w:rFonts w:asciiTheme="minorHAnsi" w:hAnsiTheme="minorHAnsi" w:cstheme="minorHAnsi"/>
        </w:rPr>
        <w:t xml:space="preserve">di essere informato di quanto previsto dall'art. 13 del D. Lgs.</w:t>
      </w:r>
      <w:r>
        <w:rPr>
          <w:rFonts w:asciiTheme="minorHAnsi" w:hAnsiTheme="minorHAnsi" w:cstheme="minorHAnsi"/>
        </w:rPr>
        <w:t xml:space="preserve"> 196/03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aggiornato ai sensi</w:t>
      </w:r>
      <w:r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 xml:space="preserve">e</w:t>
      </w:r>
      <w:r>
        <w:rPr>
          <w:rFonts w:asciiTheme="minorHAnsi" w:hAnsiTheme="minorHAnsi" w:cstheme="minorHAnsi"/>
        </w:rPr>
        <w:t xml:space="preserve">l D.lgs. n. 101/2018 e d</w:t>
      </w:r>
      <w:r>
        <w:rPr>
          <w:rFonts w:asciiTheme="minorHAnsi" w:hAnsiTheme="minorHAnsi" w:cstheme="minorHAnsi"/>
        </w:rPr>
        <w:t xml:space="preserve">e</w:t>
      </w:r>
      <w:r>
        <w:rPr>
          <w:rFonts w:asciiTheme="minorHAnsi" w:hAnsiTheme="minorHAnsi" w:cstheme="minorHAnsi"/>
        </w:rPr>
        <w:t xml:space="preserve">l Regolamento UE 2016/679</w:t>
      </w:r>
      <w:r>
        <w:rPr>
          <w:rFonts w:asciiTheme="minorHAnsi" w:hAnsiTheme="minorHAnsi" w:cstheme="minorHAnsi"/>
        </w:rPr>
        <w:t xml:space="preserve">, e di consentire </w:t>
      </w:r>
      <w:r>
        <w:rPr>
          <w:rFonts w:asciiTheme="minorHAnsi" w:hAnsiTheme="minorHAnsi" w:cstheme="minorHAnsi"/>
        </w:rPr>
        <w:t xml:space="preserve">al trattamento dei dati forniti ai soli fini di partecipazione alla selezione; </w:t>
      </w:r>
      <w:r>
        <w:rPr>
          <w:rFonts w:asciiTheme="minorHAnsi" w:hAnsiTheme="minorHAnsi" w:cstheme="minorHAnsi"/>
          <w:lang w:bidi="it-IT"/>
        </w:rPr>
      </w:r>
      <w:r>
        <w:rPr>
          <w:rFonts w:asciiTheme="minorHAnsi" w:hAnsiTheme="minorHAnsi" w:cstheme="minorHAnsi"/>
          <w:lang w:bidi="it-IT"/>
        </w:rPr>
      </w:r>
    </w:p>
    <w:p>
      <w:pPr>
        <w:pStyle w:val="917"/>
        <w:numPr>
          <w:ilvl w:val="0"/>
          <w:numId w:val="11"/>
        </w:num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</w:t>
      </w:r>
      <w:r>
        <w:rPr>
          <w:rFonts w:asciiTheme="minorHAnsi" w:hAnsiTheme="minorHAnsi" w:cstheme="minorHAnsi"/>
        </w:rPr>
        <w:t xml:space="preserve">i dati e le dichiarazioni relative ai titoli ed alle esperienze professionali maturate contenute nell’allegato </w:t>
      </w:r>
      <w:r>
        <w:rPr>
          <w:rFonts w:asciiTheme="minorHAnsi" w:hAnsiTheme="minorHAnsi" w:cstheme="minorHAnsi"/>
          <w:i/>
        </w:rPr>
        <w:t xml:space="preserve">curriculum vitae </w:t>
      </w:r>
      <w:r>
        <w:rPr>
          <w:rFonts w:asciiTheme="minorHAnsi" w:hAnsiTheme="minorHAnsi" w:cstheme="minorHAnsi"/>
        </w:rPr>
        <w:t xml:space="preserve">corrispondono al vero;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17"/>
        <w:numPr>
          <w:ilvl w:val="0"/>
          <w:numId w:val="11"/>
        </w:numPr>
        <w:pBdr/>
        <w:spacing/>
        <w:ind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 xml:space="preserve">di autorizzare </w:t>
      </w:r>
      <w:r>
        <w:rPr>
          <w:rFonts w:asciiTheme="minorHAnsi" w:hAnsiTheme="minorHAnsi" w:cstheme="minorHAnsi"/>
        </w:rPr>
        <w:t xml:space="preserve">il Cliente-Beneficiario </w:t>
      </w:r>
      <w:r>
        <w:rPr>
          <w:rFonts w:asciiTheme="minorHAnsi" w:hAnsiTheme="minorHAnsi" w:cstheme="minorHAnsi"/>
        </w:rPr>
        <w:t xml:space="preserve">al trattamento dei propri dati personali </w:t>
      </w:r>
      <w:r>
        <w:rPr>
          <w:rFonts w:asciiTheme="minorHAnsi" w:hAnsiTheme="minorHAnsi" w:cstheme="minorHAnsi"/>
        </w:rPr>
        <w:t xml:space="preserve">per le finalità connesse alla presente procedura, ai sensi del </w:t>
      </w:r>
      <w:r>
        <w:rPr>
          <w:rFonts w:asciiTheme="minorHAnsi" w:hAnsiTheme="minorHAnsi" w:cstheme="minorHAnsi"/>
        </w:rPr>
        <w:t xml:space="preserve">D.Lgs.</w:t>
      </w:r>
      <w:r>
        <w:rPr>
          <w:rFonts w:asciiTheme="minorHAnsi" w:hAnsiTheme="minorHAnsi" w:cstheme="minorHAnsi"/>
        </w:rPr>
        <w:t xml:space="preserve"> 30 giugno 2003, n.196 e del Regolamento (UE)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2016/679. </w:t>
      </w:r>
      <w:r>
        <w:rPr>
          <w:rFonts w:asciiTheme="minorHAnsi" w:hAnsiTheme="minorHAnsi" w:cstheme="minorHAnsi"/>
          <w:b/>
          <w:u w:val="single"/>
        </w:rPr>
      </w:r>
      <w:r>
        <w:rPr>
          <w:rFonts w:asciiTheme="minorHAnsi" w:hAnsiTheme="minorHAnsi" w:cstheme="minorHAnsi"/>
          <w:b/>
          <w:u w:val="single"/>
        </w:rPr>
      </w:r>
    </w:p>
    <w:p>
      <w:pPr>
        <w:pStyle w:val="917"/>
        <w:pBdr/>
        <w:spacing/>
        <w:ind w:left="42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</w:r>
      <w:r>
        <w:rPr>
          <w:rFonts w:asciiTheme="minorHAnsi" w:hAnsiTheme="minorHAnsi" w:cstheme="minorHAnsi"/>
          <w:b/>
          <w:u w:val="single"/>
        </w:rPr>
      </w:r>
      <w:r>
        <w:rPr>
          <w:rFonts w:asciiTheme="minorHAnsi" w:hAnsiTheme="minorHAnsi" w:cstheme="minorHAnsi"/>
          <w:b/>
          <w:u w:val="single"/>
        </w:rPr>
      </w:r>
    </w:p>
    <w:p>
      <w:pPr>
        <w:pBdr/>
        <w:spacing/>
        <w:ind w:left="6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Allegati obbligatori:</w:t>
      </w:r>
      <w:r>
        <w:rPr>
          <w:rFonts w:asciiTheme="minorHAnsi" w:hAnsiTheme="minorHAnsi" w:cstheme="minorHAnsi"/>
          <w:b/>
          <w:u w:val="single"/>
        </w:rPr>
      </w:r>
      <w:r>
        <w:rPr>
          <w:rFonts w:asciiTheme="minorHAnsi" w:hAnsiTheme="minorHAnsi" w:cstheme="minorHAnsi"/>
          <w:b/>
          <w:u w:val="single"/>
        </w:rPr>
      </w:r>
    </w:p>
    <w:p>
      <w:pPr>
        <w:pBdr/>
        <w:spacing w:after="120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  <w:i/>
        </w:rPr>
        <w:t xml:space="preserve">Curriculum vitae</w:t>
      </w:r>
      <w:r>
        <w:rPr>
          <w:rFonts w:asciiTheme="minorHAnsi" w:hAnsiTheme="minorHAnsi" w:cstheme="minorHAnsi"/>
        </w:rPr>
        <w:t xml:space="preserve"> debitamente datato e firmato;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F</w:t>
      </w:r>
      <w:r>
        <w:rPr>
          <w:rFonts w:asciiTheme="minorHAnsi" w:hAnsiTheme="minorHAnsi" w:cstheme="minorHAnsi"/>
        </w:rPr>
        <w:t xml:space="preserve">otocopia di valido documento di identità</w:t>
      </w:r>
      <w:r>
        <w:rPr>
          <w:rFonts w:asciiTheme="minorHAnsi" w:hAnsiTheme="minorHAnsi" w:cstheme="minorHAnsi"/>
        </w:rPr>
        <w:t xml:space="preserve">;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 e data __________________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Firma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 w:left="7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sectPr>
      <w:footnotePr/>
      <w:endnotePr/>
      <w:type w:val="nextPage"/>
      <w:pgSz w:h="16838" w:orient="portrait" w:w="11906"/>
      <w:pgMar w:top="1417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45965"/>
    <w:lvl w:ilvl="0">
      <w:isLgl w:val="false"/>
      <w:lvlJc w:val="left"/>
      <w:lvlText w:val=""/>
      <w:numFmt w:val="bullet"/>
      <w:pPr>
        <w:pBdr/>
        <w:spacing/>
        <w:ind w:hanging="360" w:left="4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">
    <w:nsid w:val="175725FF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">
    <w:nsid w:val="19191C64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">
    <w:nsid w:val="1CBD3628"/>
    <w:lvl w:ilvl="0">
      <w:isLgl w:val="false"/>
      <w:lvlJc w:val="left"/>
      <w:lvlText w:val=""/>
      <w:numFmt w:val="bullet"/>
      <w:pPr>
        <w:pBdr/>
        <w:spacing/>
        <w:ind w:hanging="360" w:left="4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4">
    <w:nsid w:val="2A1F0FD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3F51452D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6">
    <w:nsid w:val="3F8B043D"/>
    <w:lvl w:ilvl="0">
      <w:isLgl w:val="false"/>
      <w:lvlJc w:val="left"/>
      <w:lvlText w:val="%1)"/>
      <w:numFmt w:val="decimal"/>
      <w:pPr>
        <w:pBdr/>
        <w:spacing/>
        <w:ind w:hanging="360" w:left="4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7">
    <w:nsid w:val="43DD385A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nsid w:val="4C7F699F"/>
    <w:lvl w:ilvl="0">
      <w:isLgl w:val="false"/>
      <w:lvlJc w:val="left"/>
      <w:lvlText w:val="%1)"/>
      <w:numFmt w:val="upp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9">
    <w:nsid w:val="586E4FB0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0">
    <w:nsid w:val="58C01556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5B14531C"/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6765486A"/>
    <w:lvl w:ilvl="0">
      <w:isLgl w:val="false"/>
      <w:lvlJc w:val="left"/>
      <w:lvlText w:val="%1)"/>
      <w:numFmt w:val="decimal"/>
      <w:pPr>
        <w:pBdr/>
        <w:spacing/>
        <w:ind w:hanging="360" w:left="4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3">
    <w:nsid w:val="77971C7C"/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2"/>
  </w:num>
  <w:num w:numId="10">
    <w:abstractNumId w:val="5"/>
  </w:num>
  <w:num w:numId="11">
    <w:abstractNumId w:val="3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4">
    <w:name w:val="Heading 1"/>
    <w:basedOn w:val="911"/>
    <w:next w:val="911"/>
    <w:link w:val="86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5">
    <w:name w:val="Heading 2"/>
    <w:basedOn w:val="911"/>
    <w:next w:val="911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6">
    <w:name w:val="Heading 3"/>
    <w:basedOn w:val="911"/>
    <w:next w:val="911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7">
    <w:name w:val="Heading 4"/>
    <w:basedOn w:val="911"/>
    <w:next w:val="911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8">
    <w:name w:val="Heading 5"/>
    <w:basedOn w:val="911"/>
    <w:next w:val="911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9">
    <w:name w:val="Heading 6"/>
    <w:basedOn w:val="911"/>
    <w:next w:val="911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0">
    <w:name w:val="Heading 7"/>
    <w:basedOn w:val="911"/>
    <w:next w:val="911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1">
    <w:name w:val="Heading 8"/>
    <w:basedOn w:val="911"/>
    <w:next w:val="911"/>
    <w:link w:val="87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Heading 9"/>
    <w:basedOn w:val="911"/>
    <w:next w:val="911"/>
    <w:link w:val="87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3">
    <w:name w:val="Heading 1 Char"/>
    <w:basedOn w:val="912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4">
    <w:name w:val="Heading 2 Char"/>
    <w:basedOn w:val="912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5">
    <w:name w:val="Heading 3 Char"/>
    <w:basedOn w:val="912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6">
    <w:name w:val="Heading 4 Char"/>
    <w:basedOn w:val="912"/>
    <w:link w:val="85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7">
    <w:name w:val="Heading 5 Char"/>
    <w:basedOn w:val="912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8">
    <w:name w:val="Heading 6 Char"/>
    <w:basedOn w:val="912"/>
    <w:link w:val="85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9">
    <w:name w:val="Heading 7 Char"/>
    <w:basedOn w:val="912"/>
    <w:link w:val="86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0">
    <w:name w:val="Heading 8 Char"/>
    <w:basedOn w:val="912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9 Char"/>
    <w:basedOn w:val="912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2">
    <w:name w:val="Title"/>
    <w:basedOn w:val="911"/>
    <w:next w:val="911"/>
    <w:link w:val="87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3">
    <w:name w:val="Title Char"/>
    <w:basedOn w:val="912"/>
    <w:link w:val="8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4">
    <w:name w:val="Subtitle"/>
    <w:basedOn w:val="911"/>
    <w:next w:val="911"/>
    <w:link w:val="87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5">
    <w:name w:val="Subtitle Char"/>
    <w:basedOn w:val="912"/>
    <w:link w:val="8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6">
    <w:name w:val="Quote"/>
    <w:basedOn w:val="911"/>
    <w:next w:val="911"/>
    <w:link w:val="87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7">
    <w:name w:val="Quote Char"/>
    <w:basedOn w:val="912"/>
    <w:link w:val="87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8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9">
    <w:name w:val="Intense Quote"/>
    <w:basedOn w:val="911"/>
    <w:next w:val="911"/>
    <w:link w:val="88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0">
    <w:name w:val="Intense Quote Char"/>
    <w:basedOn w:val="912"/>
    <w:link w:val="87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1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2">
    <w:name w:val="No Spacing"/>
    <w:basedOn w:val="911"/>
    <w:uiPriority w:val="1"/>
    <w:qFormat/>
    <w:pPr>
      <w:pBdr/>
      <w:spacing w:after="0" w:line="240" w:lineRule="auto"/>
      <w:ind/>
    </w:pPr>
  </w:style>
  <w:style w:type="character" w:styleId="883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4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885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886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7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8">
    <w:name w:val="Header Char"/>
    <w:basedOn w:val="912"/>
    <w:link w:val="920"/>
    <w:uiPriority w:val="99"/>
    <w:pPr>
      <w:pBdr/>
      <w:spacing/>
      <w:ind/>
    </w:pPr>
  </w:style>
  <w:style w:type="paragraph" w:styleId="889">
    <w:name w:val="Footer"/>
    <w:basedOn w:val="911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>
    <w:name w:val="Footer Char"/>
    <w:basedOn w:val="912"/>
    <w:link w:val="889"/>
    <w:uiPriority w:val="99"/>
    <w:pPr>
      <w:pBdr/>
      <w:spacing/>
      <w:ind/>
    </w:pPr>
  </w:style>
  <w:style w:type="paragraph" w:styleId="891">
    <w:name w:val="Caption"/>
    <w:basedOn w:val="911"/>
    <w:next w:val="91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11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912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11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912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1"/>
    <w:basedOn w:val="911"/>
    <w:next w:val="911"/>
    <w:uiPriority w:val="39"/>
    <w:unhideWhenUsed/>
    <w:pPr>
      <w:pBdr/>
      <w:spacing w:after="100"/>
      <w:ind/>
    </w:pPr>
  </w:style>
  <w:style w:type="paragraph" w:styleId="900">
    <w:name w:val="toc 2"/>
    <w:basedOn w:val="911"/>
    <w:next w:val="911"/>
    <w:uiPriority w:val="39"/>
    <w:unhideWhenUsed/>
    <w:pPr>
      <w:pBdr/>
      <w:spacing w:after="100"/>
      <w:ind w:left="220"/>
    </w:pPr>
  </w:style>
  <w:style w:type="paragraph" w:styleId="901">
    <w:name w:val="toc 3"/>
    <w:basedOn w:val="911"/>
    <w:next w:val="911"/>
    <w:uiPriority w:val="39"/>
    <w:unhideWhenUsed/>
    <w:pPr>
      <w:pBdr/>
      <w:spacing w:after="100"/>
      <w:ind w:left="440"/>
    </w:pPr>
  </w:style>
  <w:style w:type="paragraph" w:styleId="902">
    <w:name w:val="toc 4"/>
    <w:basedOn w:val="911"/>
    <w:next w:val="911"/>
    <w:uiPriority w:val="39"/>
    <w:unhideWhenUsed/>
    <w:pPr>
      <w:pBdr/>
      <w:spacing w:after="100"/>
      <w:ind w:left="660"/>
    </w:pPr>
  </w:style>
  <w:style w:type="paragraph" w:styleId="903">
    <w:name w:val="toc 5"/>
    <w:basedOn w:val="911"/>
    <w:next w:val="911"/>
    <w:uiPriority w:val="39"/>
    <w:unhideWhenUsed/>
    <w:pPr>
      <w:pBdr/>
      <w:spacing w:after="100"/>
      <w:ind w:left="880"/>
    </w:pPr>
  </w:style>
  <w:style w:type="paragraph" w:styleId="904">
    <w:name w:val="toc 6"/>
    <w:basedOn w:val="911"/>
    <w:next w:val="911"/>
    <w:uiPriority w:val="39"/>
    <w:unhideWhenUsed/>
    <w:pPr>
      <w:pBdr/>
      <w:spacing w:after="100"/>
      <w:ind w:left="1100"/>
    </w:pPr>
  </w:style>
  <w:style w:type="paragraph" w:styleId="905">
    <w:name w:val="toc 7"/>
    <w:basedOn w:val="911"/>
    <w:next w:val="911"/>
    <w:uiPriority w:val="39"/>
    <w:unhideWhenUsed/>
    <w:pPr>
      <w:pBdr/>
      <w:spacing w:after="100"/>
      <w:ind w:left="1320"/>
    </w:pPr>
  </w:style>
  <w:style w:type="paragraph" w:styleId="906">
    <w:name w:val="toc 8"/>
    <w:basedOn w:val="911"/>
    <w:next w:val="911"/>
    <w:uiPriority w:val="39"/>
    <w:unhideWhenUsed/>
    <w:pPr>
      <w:pBdr/>
      <w:spacing w:after="100"/>
      <w:ind w:left="1540"/>
    </w:pPr>
  </w:style>
  <w:style w:type="paragraph" w:styleId="907">
    <w:name w:val="toc 9"/>
    <w:basedOn w:val="911"/>
    <w:next w:val="911"/>
    <w:uiPriority w:val="39"/>
    <w:unhideWhenUsed/>
    <w:pPr>
      <w:pBdr/>
      <w:spacing w:after="100"/>
      <w:ind w:left="1760"/>
    </w:pPr>
  </w:style>
  <w:style w:type="character" w:styleId="908">
    <w:name w:val="Placeholder Text"/>
    <w:basedOn w:val="912"/>
    <w:uiPriority w:val="99"/>
    <w:semiHidden/>
    <w:pPr>
      <w:pBdr/>
      <w:spacing/>
      <w:ind/>
    </w:pPr>
    <w:rPr>
      <w:color w:val="666666"/>
    </w:r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paragraph" w:styleId="911" w:default="1">
    <w:name w:val="Normal"/>
    <w:qFormat/>
    <w:pPr>
      <w:pBdr/>
      <w:spacing w:after="200" w:line="276" w:lineRule="auto"/>
      <w:ind/>
    </w:pPr>
    <w:rPr>
      <w:lang w:eastAsia="en-US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paragraph" w:styleId="915">
    <w:name w:val="Balloon Text"/>
    <w:basedOn w:val="911"/>
    <w:link w:val="916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16" w:customStyle="1">
    <w:name w:val="Testo fumetto Carattere"/>
    <w:basedOn w:val="912"/>
    <w:link w:val="91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17">
    <w:name w:val="List Paragraph"/>
    <w:basedOn w:val="911"/>
    <w:uiPriority w:val="1"/>
    <w:qFormat/>
    <w:pPr>
      <w:pBdr/>
      <w:spacing/>
      <w:ind w:left="720"/>
      <w:contextualSpacing w:val="true"/>
    </w:pPr>
  </w:style>
  <w:style w:type="table" w:styleId="918">
    <w:name w:val="Table Grid"/>
    <w:basedOn w:val="913"/>
    <w:uiPriority w:val="99"/>
    <w:pPr>
      <w:pBdr/>
      <w:spacing/>
      <w:ind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basedOn w:val="912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Header"/>
    <w:basedOn w:val="911"/>
    <w:link w:val="921"/>
    <w:pPr>
      <w:pBdr/>
      <w:tabs>
        <w:tab w:val="center" w:leader="none" w:pos="4819"/>
        <w:tab w:val="right" w:leader="none" w:pos="9638"/>
      </w:tabs>
      <w:spacing w:after="0" w:line="240" w:lineRule="auto"/>
      <w:ind/>
    </w:pPr>
    <w:rPr>
      <w:rFonts w:ascii="Times New Roman" w:hAnsi="Times New Roman" w:eastAsia="Times New Roman"/>
      <w:sz w:val="24"/>
      <w:szCs w:val="20"/>
      <w:lang w:eastAsia="it-IT"/>
    </w:rPr>
  </w:style>
  <w:style w:type="character" w:styleId="921" w:customStyle="1">
    <w:name w:val="Intestazione Carattere"/>
    <w:basedOn w:val="912"/>
    <w:link w:val="920"/>
    <w:pPr>
      <w:pBdr/>
      <w:spacing/>
      <w:ind/>
    </w:pPr>
    <w:rPr>
      <w:rFonts w:ascii="Times New Roman" w:hAnsi="Times New Roman" w:eastAsia="Times New Roman"/>
      <w:sz w:val="24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LABSCCMPS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dpp1056268</dc:creator>
  <cp:revision>52</cp:revision>
  <dcterms:created xsi:type="dcterms:W3CDTF">2019-06-06T10:24:00Z</dcterms:created>
  <dcterms:modified xsi:type="dcterms:W3CDTF">2026-03-13T15:52:18Z</dcterms:modified>
</cp:coreProperties>
</file>