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Spett.le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Sol.Co. Piacenza soc.coop. sociale a r.l. </w: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Style w:val="919"/>
          <w:rFonts w:asciiTheme="minorHAnsi" w:hAnsiTheme="minorHAnsi" w:cstheme="minorHAnsi"/>
          <w:color w:val="auto"/>
        </w:rPr>
        <w:t xml:space="preserve">solcopiacenza@pcert.it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 w:after="0"/>
        <w:ind/>
        <w:jc w:val="both"/>
        <w:rPr>
          <w:rFonts w:asciiTheme="minorHAnsi" w:hAnsiTheme="minorHAnsi" w:cstheme="minorHAnsi"/>
          <w:b/>
          <w:bCs/>
        </w:rPr>
      </w:pPr>
      <w:r/>
      <w:bookmarkStart w:id="0" w:name="_Hlk58690480"/>
      <w:r/>
      <w:bookmarkEnd w:id="0"/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</w:r>
      <w:r>
        <w:rPr>
          <w:b/>
          <w:bCs/>
        </w:rPr>
        <w:t xml:space="preserve">Ricerca e selezione per l'individuazione di (barrare il motivo della candidatura)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b/>
          <w:bCs/>
        </w:rPr>
      </w:r>
      <w:r>
        <w:rPr>
          <w:rFonts w:hint="default" w:ascii="Cambria Math" w:hAnsi="Cambria Math" w:eastAsia="Cambria Math" w:cs="Cambria Math"/>
          <w:b/>
          <w:bCs/>
        </w:rPr>
        <w:t xml:space="preserve">⃞</w:t>
      </w:r>
      <w:r>
        <w:rPr>
          <w:b/>
          <w:bCs/>
        </w:rPr>
        <w:t xml:space="preserve">  OPERATORE/FACILITATORE DIGITALE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</w:rPr>
      </w:pPr>
      <w:r>
        <w:rPr>
          <w:b/>
          <w:bCs/>
          <w:highlight w:val="none"/>
        </w:rPr>
      </w:r>
      <w:r>
        <w:rPr>
          <w:rFonts w:hint="default" w:ascii="Cambria Math" w:hAnsi="Cambria Math" w:eastAsia="Cambria Math" w:cs="Cambria Math"/>
          <w:b/>
          <w:bCs/>
          <w:highlight w:val="none"/>
        </w:rPr>
        <w:t xml:space="preserve">⃞</w:t>
      </w:r>
      <w:r>
        <w:rPr>
          <w:b/>
          <w:bCs/>
          <w:highlight w:val="none"/>
        </w:rPr>
        <w:t xml:space="preserve">  DOCENTE/FORMATORE ESPERTO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highlight w:val="none"/>
        </w:rPr>
      </w:pPr>
      <w:r>
        <w:t xml:space="preserve">da incaricare  nell’ambito del </w:t>
      </w:r>
      <w:r>
        <w:t xml:space="preserve">progetto DIGITALE FACILE IN ER (in attuazione della misura del PNRR 1.7.2 Centri di facilitazione digitale).</w:t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1 - </w:t>
      </w:r>
      <w:r>
        <w:rPr>
          <w:rFonts w:asciiTheme="minorHAnsi" w:hAnsiTheme="minorHAnsi" w:cstheme="minorHAnsi"/>
          <w:b/>
          <w:bCs/>
        </w:rPr>
        <w:t xml:space="preserve">DOMANDA DI PARTECIPAZIONE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 sottoscritto/a __________________________</w:t>
      </w:r>
      <w:r>
        <w:rPr>
          <w:rFonts w:asciiTheme="minorHAnsi" w:hAnsiTheme="minorHAnsi" w:cstheme="minorHAnsi"/>
        </w:rPr>
        <w:t xml:space="preserve">, nato a ____________ il______________ residente a ______________ in via _____________________ n. ___ CF______________________ P.IVA _____________________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>
        <w:rPr>
          <w:rFonts w:asciiTheme="minorHAnsi" w:hAnsiTheme="minorHAnsi" w:cstheme="minorHAnsi"/>
        </w:rPr>
        <w:t xml:space="preserve">tel. _________________ , email ________________________________________ , PEC ________</w:t>
      </w:r>
      <w:r>
        <w:rPr>
          <w:rFonts w:asciiTheme="minorHAnsi" w:hAnsiTheme="minorHAnsi" w:cstheme="minorHAnsi"/>
        </w:rPr>
        <w:t xml:space="preserve">________________</w:t>
      </w:r>
      <w:r>
        <w:rPr>
          <w:rFonts w:asciiTheme="minorHAnsi" w:hAnsiTheme="minorHAnsi" w:cstheme="minorHAnsi"/>
        </w:rPr>
        <w:t xml:space="preserve">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CHIEDE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partecipare</w:t>
      </w:r>
      <w:r>
        <w:rPr>
          <w:rFonts w:asciiTheme="minorHAnsi" w:hAnsiTheme="minorHAnsi" w:cstheme="minorHAnsi"/>
        </w:rPr>
        <w:t xml:space="preserve"> alla selezione in oggetto</w:t>
      </w:r>
      <w:r>
        <w:rPr>
          <w:rFonts w:asciiTheme="minorHAnsi" w:hAnsiTheme="minorHAnsi" w:cstheme="minorHAnsi"/>
        </w:rPr>
        <w:t xml:space="preserve"> indetta da Consorzio Sol.Co Piacenza soc.coop. sociale a r.l.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ai sensi degli artt. 46 e 47 del DPR 445/200</w:t>
      </w:r>
      <w:r>
        <w:rPr>
          <w:rFonts w:asciiTheme="minorHAnsi" w:hAnsiTheme="minorHAnsi" w:cstheme="minorHAnsi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della cittadinanza italiana o di uno degli Stati membri dell’unione Europea;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godere dei diritti civili e politici;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2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non aver riportato condanne per reati penali e di non essere destinatario di provvedimenti che riguardano l’applicazione di misure di prevenzione;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>
        <w:rPr>
          <w:rFonts w:asciiTheme="minorHAnsi" w:hAnsiTheme="minorHAnsi" w:cstheme="minorHAnsi"/>
        </w:rPr>
        <w:t xml:space="preserve">SOL.CO PIACENZA-Soc. Coop. Sociale a r.l. 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  <w:lang w:bidi="it-IT"/>
        </w:rPr>
        <w:t xml:space="preserve">tale che un terzo ragionevole ed informato riterrebbe compromessa l’indipendenza di tale incarico e </w:t>
      </w:r>
      <w:r>
        <w:rPr>
          <w:rFonts w:asciiTheme="minorHAnsi" w:hAnsiTheme="minorHAnsi" w:cstheme="minorHAnsi"/>
        </w:rPr>
        <w:t xml:space="preserve">di essere informato di quanto previsto dall'art. 13 del D. Lgs.</w:t>
      </w:r>
      <w:r>
        <w:rPr>
          <w:rFonts w:asciiTheme="minorHAnsi" w:hAnsiTheme="minorHAnsi" w:cstheme="minorHAnsi"/>
        </w:rPr>
        <w:t xml:space="preserve"> 196/03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aggiornato ai sensi</w:t>
      </w:r>
      <w:r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D.lgs. n. 101/2018 e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Regolamento UE 2016/679</w:t>
      </w:r>
      <w:r>
        <w:rPr>
          <w:rFonts w:asciiTheme="minorHAnsi" w:hAnsiTheme="minorHAnsi" w:cstheme="minorHAnsi"/>
        </w:rPr>
        <w:t xml:space="preserve">, e di consentire </w:t>
      </w:r>
      <w:r>
        <w:rPr>
          <w:rFonts w:asciiTheme="minorHAnsi" w:hAnsiTheme="minorHAnsi" w:cstheme="minorHAnsi"/>
        </w:rPr>
        <w:t xml:space="preserve">al trattamento dei dati forniti ai soli fini di partecipazione alla selezione; 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>
        <w:rPr>
          <w:rFonts w:asciiTheme="minorHAnsi" w:hAnsiTheme="minorHAnsi" w:cstheme="minorHAnsi"/>
          <w:i/>
        </w:rPr>
        <w:t xml:space="preserve">curriculum vitae </w:t>
      </w:r>
      <w:r>
        <w:rPr>
          <w:rFonts w:asciiTheme="minorHAnsi" w:hAnsiTheme="minorHAnsi" w:cstheme="minorHAnsi"/>
        </w:rPr>
        <w:t xml:space="preserve">corrispondono al vero;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17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di autorizzare </w:t>
      </w:r>
      <w:r>
        <w:rPr>
          <w:rFonts w:asciiTheme="minorHAnsi" w:hAnsiTheme="minorHAnsi" w:cstheme="minorHAnsi"/>
        </w:rPr>
        <w:t xml:space="preserve">il Cliente-Beneficiario </w:t>
      </w:r>
      <w:r>
        <w:rPr>
          <w:rFonts w:asciiTheme="minorHAnsi" w:hAnsiTheme="minorHAnsi" w:cstheme="minorHAnsi"/>
        </w:rPr>
        <w:t xml:space="preserve">al trattamento dei propri dati personali </w:t>
      </w:r>
      <w:r>
        <w:rPr>
          <w:rFonts w:asciiTheme="minorHAnsi" w:hAnsiTheme="minorHAnsi" w:cstheme="minorHAnsi"/>
        </w:rPr>
        <w:t xml:space="preserve">per le finalità connesse alla presente procedura, ai sensi del </w:t>
      </w:r>
      <w:r>
        <w:rPr>
          <w:rFonts w:asciiTheme="minorHAnsi" w:hAnsiTheme="minorHAnsi" w:cstheme="minorHAnsi"/>
        </w:rPr>
        <w:t xml:space="preserve">D.Lgs.</w:t>
      </w:r>
      <w:r>
        <w:rPr>
          <w:rFonts w:asciiTheme="minorHAnsi" w:hAnsiTheme="minorHAnsi" w:cstheme="minorHAnsi"/>
        </w:rPr>
        <w:t xml:space="preserve"> 30 giugno 2003, n.196 e del Regolamento (UE)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2016/679. </w:t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Style w:val="917"/>
        <w:pBdr/>
        <w:spacing/>
        <w:ind w:left="4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/>
        <w:ind w:left="6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Allegati obbligatori:</w:t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 w:after="120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i/>
        </w:rPr>
        <w:t xml:space="preserve">Curriculum vitae</w:t>
      </w:r>
      <w:r>
        <w:rPr>
          <w:rFonts w:asciiTheme="minorHAnsi" w:hAnsiTheme="minorHAnsi" w:cstheme="minorHAnsi"/>
        </w:rPr>
        <w:t xml:space="preserve"> debitamente datato e firmato;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F</w:t>
      </w:r>
      <w:r>
        <w:rPr>
          <w:rFonts w:asciiTheme="minorHAnsi" w:hAnsiTheme="minorHAnsi" w:cstheme="minorHAnsi"/>
        </w:rPr>
        <w:t xml:space="preserve">otocopia di valido documento di identità</w:t>
      </w:r>
      <w:r>
        <w:rPr>
          <w:rFonts w:asciiTheme="minorHAnsi" w:hAnsiTheme="minorHAnsi" w:cstheme="minorHAnsi"/>
        </w:rPr>
        <w:t xml:space="preserve">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Firma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 w:left="7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965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nsid w:val="175725FF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nsid w:val="19191C64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1CBD3628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4">
    <w:nsid w:val="2A1F0F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F51452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nsid w:val="3F8B043D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7">
    <w:nsid w:val="43DD385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nsid w:val="4C7F699F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nsid w:val="586E4FB0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nsid w:val="58C0155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B14531C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6765486A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3">
    <w:nsid w:val="77971C7C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1"/>
    <w:basedOn w:val="911"/>
    <w:next w:val="911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5">
    <w:name w:val="Heading 2"/>
    <w:basedOn w:val="911"/>
    <w:next w:val="911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6">
    <w:name w:val="Heading 3"/>
    <w:basedOn w:val="911"/>
    <w:next w:val="911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7">
    <w:name w:val="Heading 4"/>
    <w:basedOn w:val="911"/>
    <w:next w:val="911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8">
    <w:name w:val="Heading 5"/>
    <w:basedOn w:val="911"/>
    <w:next w:val="911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9">
    <w:name w:val="Heading 6"/>
    <w:basedOn w:val="911"/>
    <w:next w:val="911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0">
    <w:name w:val="Heading 7"/>
    <w:basedOn w:val="911"/>
    <w:next w:val="911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1">
    <w:name w:val="Heading 8"/>
    <w:basedOn w:val="911"/>
    <w:next w:val="911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Heading 9"/>
    <w:basedOn w:val="911"/>
    <w:next w:val="911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1 Char"/>
    <w:basedOn w:val="91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91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912"/>
    <w:link w:val="8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1"/>
    <w:next w:val="911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912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1"/>
    <w:next w:val="911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912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1"/>
    <w:next w:val="911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912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11"/>
    <w:next w:val="911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912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2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83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5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7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8">
    <w:name w:val="Header Char"/>
    <w:basedOn w:val="912"/>
    <w:link w:val="920"/>
    <w:uiPriority w:val="99"/>
    <w:pPr>
      <w:pBdr/>
      <w:spacing/>
      <w:ind/>
    </w:pPr>
  </w:style>
  <w:style w:type="paragraph" w:styleId="889">
    <w:name w:val="Footer"/>
    <w:basedOn w:val="911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912"/>
    <w:link w:val="889"/>
    <w:uiPriority w:val="99"/>
    <w:pPr>
      <w:pBdr/>
      <w:spacing/>
      <w:ind/>
    </w:pPr>
  </w:style>
  <w:style w:type="paragraph" w:styleId="891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900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901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2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3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4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5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6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7">
    <w:name w:val="toc 9"/>
    <w:basedOn w:val="911"/>
    <w:next w:val="911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/>
      <w:spacing w:after="200" w:line="276" w:lineRule="auto"/>
      <w:ind/>
    </w:pPr>
    <w:rPr>
      <w:lang w:eastAsia="en-US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Balloon Text"/>
    <w:basedOn w:val="911"/>
    <w:link w:val="916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6" w:customStyle="1">
    <w:name w:val="Testo fumetto Carattere"/>
    <w:basedOn w:val="912"/>
    <w:link w:val="9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7">
    <w:name w:val="List Paragraph"/>
    <w:basedOn w:val="911"/>
    <w:uiPriority w:val="1"/>
    <w:qFormat/>
    <w:pPr>
      <w:pBdr/>
      <w:spacing/>
      <w:ind w:left="720"/>
      <w:contextualSpacing w:val="true"/>
    </w:pPr>
  </w:style>
  <w:style w:type="table" w:styleId="918">
    <w:name w:val="Table Grid"/>
    <w:basedOn w:val="913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basedOn w:val="912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Header"/>
    <w:basedOn w:val="911"/>
    <w:link w:val="921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921" w:customStyle="1">
    <w:name w:val="Intestazione Carattere"/>
    <w:basedOn w:val="912"/>
    <w:link w:val="920"/>
    <w:pPr>
      <w:pBdr/>
      <w:spacing/>
      <w:ind/>
    </w:pPr>
    <w:rPr>
      <w:rFonts w:ascii="Times New Roman" w:hAnsi="Times New Roman" w:eastAsia="Times New Roman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LABSCCMPS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54</cp:revision>
  <dcterms:created xsi:type="dcterms:W3CDTF">2019-06-06T10:24:00Z</dcterms:created>
  <dcterms:modified xsi:type="dcterms:W3CDTF">2026-01-30T13:49:50Z</dcterms:modified>
</cp:coreProperties>
</file>